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DCF" w:rsidRDefault="00DF15F3" w:rsidP="0087760D">
      <w:pPr>
        <w:pStyle w:val="a8"/>
        <w:rPr>
          <w:rFonts w:ascii="Times New Roman" w:hAnsi="Times New Roman" w:cs="Times New Roman"/>
          <w:sz w:val="24"/>
          <w:szCs w:val="24"/>
        </w:rPr>
      </w:pPr>
      <w:r w:rsidRPr="0087760D">
        <w:rPr>
          <w:rFonts w:ascii="Times New Roman" w:hAnsi="Times New Roman" w:cs="Times New Roman"/>
          <w:sz w:val="24"/>
          <w:szCs w:val="24"/>
        </w:rPr>
        <w:t xml:space="preserve">Класс </w:t>
      </w:r>
      <w:r w:rsidR="006348F4">
        <w:rPr>
          <w:rFonts w:ascii="Times New Roman" w:hAnsi="Times New Roman" w:cs="Times New Roman"/>
          <w:sz w:val="24"/>
          <w:szCs w:val="24"/>
        </w:rPr>
        <w:t>3</w:t>
      </w:r>
    </w:p>
    <w:p w:rsidR="00C101C5" w:rsidRDefault="00C101C5" w:rsidP="008776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101C5" w:rsidRPr="0087760D" w:rsidRDefault="00C101C5" w:rsidP="0087760D">
      <w:pPr>
        <w:pStyle w:val="a8"/>
        <w:rPr>
          <w:rFonts w:ascii="Times New Roman" w:hAnsi="Times New Roman" w:cs="Times New Roman"/>
          <w:sz w:val="24"/>
          <w:szCs w:val="24"/>
        </w:rPr>
      </w:pPr>
    </w:p>
    <w:tbl>
      <w:tblPr>
        <w:tblW w:w="1374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851" w:type="dxa"/>
        </w:tblCellMar>
        <w:tblLook w:val="00A0" w:firstRow="1" w:lastRow="0" w:firstColumn="1" w:lastColumn="0" w:noHBand="0" w:noVBand="0"/>
      </w:tblPr>
      <w:tblGrid>
        <w:gridCol w:w="3402"/>
        <w:gridCol w:w="10347"/>
      </w:tblGrid>
      <w:tr w:rsidR="00002A5B" w:rsidRPr="00002A5B" w:rsidTr="00002A5B">
        <w:tc>
          <w:tcPr>
            <w:tcW w:w="3402" w:type="dxa"/>
          </w:tcPr>
          <w:p w:rsidR="00002A5B" w:rsidRPr="00002A5B" w:rsidRDefault="008375DC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Волшебство народной </w:t>
            </w:r>
            <w:r w:rsidRPr="0087760D">
              <w:rPr>
                <w:rFonts w:ascii="Times New Roman" w:hAnsi="Times New Roman" w:cs="Times New Roman"/>
                <w:sz w:val="24"/>
                <w:szCs w:val="24"/>
              </w:rPr>
              <w:t>росписи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хохлома»</w:t>
            </w:r>
          </w:p>
        </w:tc>
      </w:tr>
      <w:tr w:rsidR="00002A5B" w:rsidRPr="00002A5B" w:rsidTr="00002A5B">
        <w:tc>
          <w:tcPr>
            <w:tcW w:w="3402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002A5B" w:rsidRPr="00002A5B" w:rsidRDefault="005E09A7" w:rsidP="00A316C8">
            <w:pPr>
              <w:pStyle w:val="a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В</w:t>
            </w:r>
            <w:r w:rsidR="00002A5B" w:rsidRPr="00DF15F3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целях популяризации народного искусства и сохранения культурных традиций, памятников истории и культуры, этнокультурного многообразия, культурной самобытности всех народов и этнических общностей</w:t>
            </w:r>
            <w:r w:rsidR="00002A5B" w:rsidRPr="00DF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A5B"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002A5B"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азвитие художественно – творческих способностей, познавательного интереса и практических умений детей </w:t>
            </w:r>
            <w:r w:rsidR="00002A5B" w:rsidRPr="00DF15F3">
              <w:rPr>
                <w:rFonts w:ascii="Times New Roman" w:hAnsi="Times New Roman" w:cs="Times New Roman"/>
                <w:sz w:val="24"/>
                <w:szCs w:val="24"/>
              </w:rPr>
              <w:t>к народному деко</w:t>
            </w:r>
            <w:r w:rsidR="00002A5B">
              <w:rPr>
                <w:rFonts w:ascii="Times New Roman" w:hAnsi="Times New Roman" w:cs="Times New Roman"/>
                <w:sz w:val="24"/>
                <w:szCs w:val="24"/>
              </w:rPr>
              <w:t xml:space="preserve">ративно - прикладному искусству </w:t>
            </w:r>
            <w:r w:rsidR="00002A5B"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  изображение росписи тарелки по мотивам хохломской росписи.</w:t>
            </w:r>
          </w:p>
        </w:tc>
      </w:tr>
      <w:tr w:rsidR="00002A5B" w:rsidRPr="00002A5B" w:rsidTr="00002A5B">
        <w:tc>
          <w:tcPr>
            <w:tcW w:w="3402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Образовательные: </w:t>
            </w: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познакомить с видами выполнения хохломской росписи; углубить знания детей о хохломской росписи;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закрепить умение выполнять композицию на замкнутой плоскости тарелки из элементов хохломской росписи; </w:t>
            </w: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организации рабочего места, выполнения работы по плану</w:t>
            </w: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совершенствовать приемы работы с хохломскими элементами, оформления композиции. 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Развивающие</w:t>
            </w: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способствовать развитию: памяти, расширению кругозора, композиционного мышления, мелкой моторики, творческого воображения, чувства пропорции, цвета, фантазии.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Воспитательные:</w:t>
            </w: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1) способствовать воспитанию уважительного отношения и</w:t>
            </w: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интереса к культуре и традициям своего народа.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способствовать воспитанию общей культуры труда: (соблюдения правил безопасной работы инструментами и правил санитарной гигиены); технологической культуры (грамотного выполнения последовательности изображения, рационального использования времени, экономного расходования материалов, аккуратности в работе); художественно-эстетического вкуса, творческой активности, усидчивости, трудолюбия.</w:t>
            </w:r>
          </w:p>
        </w:tc>
      </w:tr>
      <w:tr w:rsidR="00002A5B" w:rsidRPr="00002A5B" w:rsidTr="00002A5B">
        <w:tc>
          <w:tcPr>
            <w:tcW w:w="3402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0347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Предметные: 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иметь представление о значении искусства в жизни человека и общества; 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знать цвета и элементы, используемые при росписи золотая хохлома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уметь использовать различные материалы и средства художественной выразительности для передачи замысла в собственной художественной деятельности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Формируемые УУД: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A5B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формирование у ребёнка ценностных ориентиров в области изобразительного искусства;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уважительного отношения к творчеству как своему, так и других людей;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поиске решения различных изобразительных задач;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различными приёмами и техниками изобразительной деятельности;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регулятивные  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Проговаривать последовательность действий на уроке.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Учиться работать по предложенному учителем плану.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Учиться отличать верно выполненное задание от неверного.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выполнять учебное задание в соответствии с планом; 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корректировать свою работу по плану; 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выполненного задания; 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коммуникативные  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Уметь пользоваться языком изобразительного искусства оформить свою мысль в устной и письменной форме.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Уметь слушать и понимать высказывания собеседников.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познавательные  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находить ответы на вопросы, используя наглядный материал, свой жизненный опыт и информацию, полученную на уроке;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класса;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 на основе заданных в учебнике и рабочей тетради алгоритмов.</w:t>
            </w:r>
          </w:p>
        </w:tc>
      </w:tr>
      <w:tr w:rsidR="00002A5B" w:rsidRPr="00002A5B" w:rsidTr="00002A5B">
        <w:tc>
          <w:tcPr>
            <w:tcW w:w="3402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0347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«Фоновой» и «верховой» вид росписи.</w:t>
            </w:r>
          </w:p>
        </w:tc>
      </w:tr>
      <w:tr w:rsidR="00002A5B" w:rsidRPr="00002A5B" w:rsidTr="00002A5B">
        <w:tc>
          <w:tcPr>
            <w:tcW w:w="3402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 xml:space="preserve">Межпредметные связи </w:t>
            </w:r>
          </w:p>
        </w:tc>
        <w:tc>
          <w:tcPr>
            <w:tcW w:w="10347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музыка, литература. </w:t>
            </w:r>
          </w:p>
        </w:tc>
      </w:tr>
      <w:tr w:rsidR="00002A5B" w:rsidRPr="00002A5B" w:rsidTr="00002A5B">
        <w:trPr>
          <w:trHeight w:val="2100"/>
        </w:trPr>
        <w:tc>
          <w:tcPr>
            <w:tcW w:w="3402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47" w:type="dxa"/>
          </w:tcPr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учителя: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пооперационная последовательность выполнения изображения – предметная технологическая карта; слайдовая презентация; иллюстративный материал к водной беседе; план практической  работы; критерии оценок; новые термины (словарная работа); правила безопасной работы с пачкающими материалами .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учащихся</w:t>
            </w: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распечатанный рисунок,</w:t>
            </w: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 бумаги, гуашь</w:t>
            </w:r>
          </w:p>
          <w:p w:rsidR="00002A5B" w:rsidRPr="00002A5B" w:rsidRDefault="00002A5B" w:rsidP="00002A5B">
            <w:pPr>
              <w:pStyle w:val="a8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02A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Инструменты: </w:t>
            </w:r>
            <w:r w:rsidRPr="00002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кисти, карандаш, ластик.</w:t>
            </w:r>
          </w:p>
        </w:tc>
      </w:tr>
    </w:tbl>
    <w:p w:rsidR="00434045" w:rsidRPr="0087760D" w:rsidRDefault="00434045" w:rsidP="008776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316C8" w:rsidRDefault="00A316C8" w:rsidP="00CF45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16C8" w:rsidRDefault="00A316C8" w:rsidP="00CF45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9A7" w:rsidRDefault="005E09A7" w:rsidP="00CF45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500" w:rsidRPr="00A316C8" w:rsidRDefault="005E09A7" w:rsidP="00CF45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</w:t>
      </w:r>
      <w:r w:rsidR="00551686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bookmarkStart w:id="0" w:name="_GoBack"/>
      <w:bookmarkEnd w:id="0"/>
    </w:p>
    <w:p w:rsidR="00CF4500" w:rsidRPr="002036AA" w:rsidRDefault="00CF4500" w:rsidP="00CF4500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6"/>
        <w:tblW w:w="15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88"/>
        <w:gridCol w:w="4680"/>
        <w:gridCol w:w="111"/>
        <w:gridCol w:w="29"/>
        <w:gridCol w:w="2170"/>
        <w:gridCol w:w="2278"/>
        <w:gridCol w:w="2782"/>
        <w:gridCol w:w="901"/>
      </w:tblGrid>
      <w:tr w:rsidR="00CF4500" w:rsidRPr="00CF4500" w:rsidTr="0088290D">
        <w:tc>
          <w:tcPr>
            <w:tcW w:w="2688" w:type="dxa"/>
            <w:vMerge w:val="restart"/>
          </w:tcPr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Задачи  этапа урока</w:t>
            </w:r>
          </w:p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(вида работ)</w:t>
            </w:r>
          </w:p>
        </w:tc>
        <w:tc>
          <w:tcPr>
            <w:tcW w:w="4820" w:type="dxa"/>
            <w:gridSpan w:val="3"/>
            <w:vMerge w:val="restart"/>
          </w:tcPr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170" w:type="dxa"/>
            <w:vMerge w:val="restart"/>
          </w:tcPr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учеников</w:t>
            </w:r>
          </w:p>
        </w:tc>
        <w:tc>
          <w:tcPr>
            <w:tcW w:w="5060" w:type="dxa"/>
            <w:gridSpan w:val="2"/>
          </w:tcPr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Merge w:val="restart"/>
          </w:tcPr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CF4500" w:rsidRPr="00CF4500" w:rsidTr="0088290D">
        <w:trPr>
          <w:trHeight w:val="267"/>
        </w:trPr>
        <w:tc>
          <w:tcPr>
            <w:tcW w:w="2688" w:type="dxa"/>
            <w:vMerge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vMerge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01" w:type="dxa"/>
            <w:vMerge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500" w:rsidRPr="00CF4500" w:rsidTr="0088290D"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4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I. Организация класса на работу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</w:tr>
      <w:tr w:rsidR="00CF4500" w:rsidRPr="00CF4500" w:rsidTr="0088290D">
        <w:trPr>
          <w:trHeight w:val="412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Мотивировать учащихся к учебной деятельности.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3"/>
          </w:tcPr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Приветствует детей, психологически настраивает учащихся на урок, организует внимание учащихся. Проверка подготовленности учеников.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Ребята, послушайте, какая тишина!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Это в школе начались уроки.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Мы не будем тратить время зря,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И приступим все к работе.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Здравствуйте ребята, садитесь.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включаются в учебную деятельность.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УУД: оценивать жизненные ситуации (поступки, явления, события) с точки зрения собственных ощущений; описывать свои  чувства и ощущения; принимать  другие мнения  и  высказывания,  уважительно относиться к ним; делать  выбор,  какое  мнение принять.  </w:t>
            </w: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500" w:rsidRPr="00CF4500" w:rsidTr="0088290D">
        <w:trPr>
          <w:trHeight w:val="542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4"/>
            <w:tcBorders>
              <w:top w:val="single" w:sz="4" w:space="0" w:color="auto"/>
            </w:tcBorders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II. Формулирование темы урока, постановка цели</w:t>
            </w:r>
          </w:p>
        </w:tc>
        <w:tc>
          <w:tcPr>
            <w:tcW w:w="2278" w:type="dxa"/>
            <w:tcBorders>
              <w:top w:val="single" w:sz="4" w:space="0" w:color="auto"/>
            </w:tcBorders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</w:tcBorders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3-5 мин.</w:t>
            </w:r>
          </w:p>
        </w:tc>
      </w:tr>
      <w:tr w:rsidR="00CF4500" w:rsidRPr="00CF4500" w:rsidTr="0088290D">
        <w:trPr>
          <w:trHeight w:val="412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Организовать формулирование темы и   цели урока учащимися.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3"/>
          </w:tcPr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формулирование темы и цели урока, обозначает основные образовательные задачи выясняет практическую значимость работы. Ставит перед учащимися учебную проблему, актуализирует имеющихся знаний у учащихся.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Ребята, для того чтобы узнать тему нашего урока, послушайте стихотворение.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«Хохлома ты моя золотая,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Твой характер цветист без прикрас,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Над Россией жар-птицей взлетая,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Ты волнуешь придирчивый взгляд.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Чтоб светлели суровые лица,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Украшай вдохновенно дома,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Чудодействуй в веках, мастерица,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Золотая моя хохлома!»</w:t>
            </w:r>
          </w:p>
          <w:p w:rsidR="00CC77B1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Итак, кто догадался какая тема урока? (золотая хохлома)</w:t>
            </w:r>
            <w:r w:rsidR="00CC7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4500" w:rsidRPr="00CF4500" w:rsidRDefault="00CC77B1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Слайд1</w:t>
            </w:r>
            <w:r w:rsidR="00CF4500"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Верно тема нашего урока «Золотая хохлома»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учителя формулируют тему и цель урока,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высказывают свое мнение  о практической значимости работы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Регулятивные УУД: уметь определять и формулировать цель урока самостоятельно, после   предварительного обсуждения; совместно с учителем выявлять и формулировать учебную проблему.</w:t>
            </w: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500" w:rsidRPr="00CF4500" w:rsidTr="0088290D">
        <w:trPr>
          <w:trHeight w:val="412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4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III.  Усвоение новых знаний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(10-12 мин.)</w:t>
            </w:r>
          </w:p>
        </w:tc>
      </w:tr>
      <w:tr w:rsidR="00CF4500" w:rsidRPr="00CF4500" w:rsidTr="0088290D">
        <w:trPr>
          <w:trHeight w:val="991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1" w:type="dxa"/>
            <w:gridSpan w:val="2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1. Вводная беседа</w:t>
            </w:r>
          </w:p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Используя межпредметные связи с изучаемыми дисциплинами, углубляет, систематизирует ранее полученные знания; использует ИКТ, сопровождает беседу наглядным материалом, организует детей на самостоятельный поиск новой информации, знакомит детей с новыми терминами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1BC7" w:rsidRDefault="00231BC7" w:rsidP="00231B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слайд2</w:t>
            </w:r>
          </w:p>
          <w:p w:rsidR="00231BC7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Ребята на прошлом уроке вы знакомились с золотой хохломой, кто может сказать, почему ее называют «золотой»?</w:t>
            </w:r>
          </w:p>
          <w:p w:rsidR="00506FCE" w:rsidRDefault="00CF4500" w:rsidP="00506F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кто мне скажет,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какие элементы узоров используются в росписи? (Листья, ягоды, цветы, завитки)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слайд3</w:t>
            </w:r>
            <w:r w:rsidR="006348F4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Посмотрите на слайд, какие элементы вы видите? Почему она называются капельки? (похожи на капельки) Почему усики? (похожи на усы) А кустики? (на куст похожи)</w:t>
            </w:r>
          </w:p>
          <w:p w:rsidR="00506FCE" w:rsidRPr="00CF4500" w:rsidRDefault="00CF4500" w:rsidP="00506F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– Какие цвета используют мастера Хохломы? (Золотой, красный, чёрный)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Да,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основными цветами являются красный, черный, золотой. Но также используется зеленый и черный.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Молодцы.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- Посмотрим внимательнее и увидим, что хохломская роспись делится на два вида: “верховое” письмо и “фоновое”.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«верховой» росписи состоит в нанесении рисунка мазками поверх золотистого фона.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«фоновой» росписи заключается в том, что фон вокруг узора окрашивается в красный или черный цвет. При этом способе листья, цветы или птицы выделяются на этом фоне в виде золотых силуэтов.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Но обычно эти два вида росписи затейливо переплетаются в одном изделии.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Посмотрите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на эту иллюстрацию назовите, какой это вид? (показываю несколько иллюстрации)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ab/>
              <w:t>- Молодцы.</w:t>
            </w:r>
          </w:p>
          <w:p w:rsidR="00506FCE" w:rsidRPr="00506FCE" w:rsidRDefault="006348F4" w:rsidP="00CF45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Слайд5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Посмотрите на иллюстрацию, которую мы сегодня с вами сделаем. Какой это вид? (фоновой)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Правильно.</w:t>
            </w:r>
          </w:p>
          <w:p w:rsidR="00CC77B1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Объяснение последовательности выполнения практической работы</w:t>
            </w:r>
          </w:p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Организует внимание учащихся </w:t>
            </w:r>
          </w:p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>Сообщает новые сведения о материалах, приемах работы с ними,</w:t>
            </w:r>
          </w:p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>Выполняет педагогический рисунок</w:t>
            </w:r>
          </w:p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Определяет этапы выполнения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- Посмотрите на слайд, давайте изучим данный рисунок.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Где изображен рисунок? (на тарелочке)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Что изображено в центре? (ягодки и листик)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Что изображено по </w:t>
            </w:r>
            <w:r w:rsidR="00951AF5">
              <w:rPr>
                <w:rFonts w:ascii="Times New Roman" w:hAnsi="Times New Roman" w:cs="Times New Roman"/>
                <w:sz w:val="24"/>
                <w:szCs w:val="24"/>
              </w:rPr>
              <w:t xml:space="preserve">краям тарелочки?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Какие материалы нам понадобятся? (лист в виде тарелочки)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Какие инструменты нам понадобятся? (кисть, карандаш, ластик, краски.)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Мы проговорили, какие материалы и инструменты нам нудны, давайте составим план работа.</w:t>
            </w:r>
          </w:p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понимания учащимися нового материала</w:t>
            </w:r>
          </w:p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Проверяет глубину понимания учащимися учебного материала, внутренних закономерностей и связей, сущности новых понятий </w:t>
            </w:r>
          </w:p>
          <w:p w:rsidR="00CF4500" w:rsidRPr="00506FCE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Обеспечивает восприятие, осознание, систематизацию и обобщение материала учащимися.</w:t>
            </w:r>
          </w:p>
          <w:p w:rsidR="00CF4500" w:rsidRPr="00CF4500" w:rsidRDefault="00506FCE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Составление плана работы</w:t>
            </w:r>
            <w:r w:rsidR="00CF4500"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CF4500" w:rsidRPr="00506FCE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="00CF4500" w:rsidRPr="00CF4500">
              <w:rPr>
                <w:rFonts w:ascii="Times New Roman" w:hAnsi="Times New Roman" w:cs="Times New Roman"/>
                <w:sz w:val="24"/>
                <w:szCs w:val="24"/>
              </w:rPr>
              <w:t>- Составление плана нас поможет в работе.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План: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1.Ракссмотрение и изучение иллюстрации.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2. Изображение ягоды и лепестка.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3.Зарисовка фона.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4.Раскрасить центральное изображение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5.Украсить края тарелки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gridSpan w:val="2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Участвуют в диалоге, наблюдают, слушают, отвечают на вопросы, высказывают свою точку зрения.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анализируют работу, разбираются в последовательности,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план практической работы, выполняют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физминутку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первоначальных представлений о роли изобразительного искусства в жизни и духовно-нравственном развитии человека;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б) ознакомление учащихся с выразительными средствами различных видов изобразительного искусства и освоение некоторых из них;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в) ознакомление учащихся с терминологией и классификацией изобразительного искусства;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в) первичное ознакомление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с отечественной и мировой культурой;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г) получение детьми представлений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искать и отбирать источники информации, добывать новые знания, делать выводы и обобщения, перерабатывать полученную информацию и преобразовывать ее из одной формы в другую. Коммуникативные УУД: вступать в беседу и обсуждение, донести 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позицию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других, слушать и понимать 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других,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уметь   сотрудничать, уважительно относиться к позиции другого;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высказывать суждения о художественных особенностях произведений.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Регулятивные УУД: учиться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своё предположение (версию) на основе коллективного обсуждения заданий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500" w:rsidRPr="00CF4500" w:rsidTr="0088290D">
        <w:trPr>
          <w:trHeight w:val="222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4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V. Организация  рабочего места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1-2 мин.</w:t>
            </w:r>
          </w:p>
        </w:tc>
      </w:tr>
      <w:tr w:rsidR="00CF4500" w:rsidRPr="00CF4500" w:rsidTr="0088290D">
        <w:trPr>
          <w:trHeight w:val="694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gridSpan w:val="2"/>
          </w:tcPr>
          <w:p w:rsidR="00CF4500" w:rsidRPr="00951AF5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AF5">
              <w:rPr>
                <w:rFonts w:ascii="Times New Roman" w:hAnsi="Times New Roman" w:cs="Times New Roman"/>
                <w:i/>
                <w:sz w:val="24"/>
                <w:szCs w:val="24"/>
              </w:rPr>
              <w:t>Проверяет готовность обучающихся к уроку: выясняет наличие материалов, инструментов и приспособлений.</w:t>
            </w:r>
          </w:p>
          <w:p w:rsidR="00CF4500" w:rsidRPr="00951AF5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A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Проводит инструктаж по размещению оборудования на рабочем столе; выявляет режущие и колющие инструменты; </w:t>
            </w:r>
            <w:r w:rsidRPr="00951AF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обучает правилам безопасной работы режущими и колющими инструментами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- А сейчас давайте проверим все ли у вас готово для работы.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Приготовьте материалы, лист - тарелочка.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Приготовьте инструменты, такие как кисточка, краски, карандаш.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Приготовьте приспособление клеенка.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Расположите все следующим образом: альбомный лист – в левом верхнем углу парты, карандаш, краски и кисть справа от себя, так, чтобы рабочее поле было свободным.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Физминутка.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Ребята, а сейчас встаньте мы с вами немного отдохнем и выполним физминутку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99" w:type="dxa"/>
            <w:gridSpan w:val="2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Оборудуют рабочий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требованиями. Включаются в обсуждение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 безопасной работы с материалами и инструментами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организовывать рабочее место и поддерживать порядок на нём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время работы.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 учитьс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рабочее место, объяснять выбор наиболее подходящего оборудования для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задания.  </w:t>
            </w: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500" w:rsidRPr="00CF4500" w:rsidTr="0088290D">
        <w:trPr>
          <w:trHeight w:val="553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4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VI. Практическая работа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20-25 мин.</w:t>
            </w:r>
          </w:p>
        </w:tc>
      </w:tr>
      <w:tr w:rsidR="00CF4500" w:rsidRPr="00CF4500" w:rsidTr="007A5F96">
        <w:trPr>
          <w:trHeight w:val="558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gridSpan w:val="2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Определяет критерии оценивания практической работы; организует практическую работу детей; проводит вводный инструктаж (с чего начать работу);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рганизует текущий инструктаж с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опорой на поэтапные эскизы); предупреждает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ошибки и намечает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пути и устранения; организует самоконтроль и взаимоконтроль учащихся, проводит контроль.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AF5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951AF5" w:rsidRPr="007A5F96" w:rsidRDefault="006348F4" w:rsidP="007A5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6</w:t>
            </w:r>
          </w:p>
          <w:p w:rsidR="00CF4500" w:rsidRPr="007A5F96" w:rsidRDefault="00951AF5" w:rsidP="007A5F96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7A5F9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1. Размещаем горизонтально лист бумаги. Рисуем большой круг. Отступаем от края 1 см и добавляем еще один контур круга, чтобы получить бортик для декоративной </w:t>
            </w:r>
            <w:r w:rsidRPr="007A5F9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lastRenderedPageBreak/>
              <w:t>тарелки.</w:t>
            </w:r>
          </w:p>
          <w:p w:rsidR="00951AF5" w:rsidRPr="007A5F96" w:rsidRDefault="00951AF5" w:rsidP="007A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AF5" w:rsidRPr="007A5F96" w:rsidRDefault="006348F4" w:rsidP="007A5F96">
            <w:pPr>
              <w:spacing w:after="0" w:line="240" w:lineRule="auto"/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Слайд 7</w:t>
            </w:r>
          </w:p>
          <w:p w:rsidR="00CF4500" w:rsidRPr="007A5F96" w:rsidRDefault="00951AF5" w:rsidP="007A5F96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7A5F9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2. Начинаем рисовать в середине элементы для дальнейшей росписи. Это будут ветви и листья разной величины и формы.</w:t>
            </w:r>
          </w:p>
          <w:p w:rsidR="00951AF5" w:rsidRPr="007A5F96" w:rsidRDefault="006348F4" w:rsidP="007A5F96">
            <w:pPr>
              <w:spacing w:after="0" w:line="240" w:lineRule="auto"/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Слайд8</w:t>
            </w:r>
          </w:p>
          <w:p w:rsidR="00951AF5" w:rsidRPr="007A5F96" w:rsidRDefault="00951AF5" w:rsidP="007A5F96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7A5F9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3. Добавляем к двум ветвям грозди рябины. Каждая из них будет иметь много ягодок, которые изобразим на листе в виде маленьких кружков.</w:t>
            </w:r>
          </w:p>
          <w:p w:rsidR="00951AF5" w:rsidRPr="007A5F96" w:rsidRDefault="006348F4" w:rsidP="007A5F96">
            <w:pPr>
              <w:spacing w:after="0" w:line="240" w:lineRule="auto"/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Слайд 9</w:t>
            </w:r>
          </w:p>
          <w:p w:rsidR="00951AF5" w:rsidRPr="007A5F96" w:rsidRDefault="00951AF5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7A5F96">
              <w:rPr>
                <w:color w:val="111111"/>
              </w:rPr>
              <w:t>4. Добавляем небольшие детали каплевидной формы, чтобы украсить нашу тарелочку в стиле хохломской росписи.</w:t>
            </w:r>
          </w:p>
          <w:p w:rsidR="00951AF5" w:rsidRPr="007A5F96" w:rsidRDefault="006348F4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>
              <w:rPr>
                <w:b/>
                <w:color w:val="111111"/>
              </w:rPr>
              <w:t>Слайд10</w:t>
            </w:r>
          </w:p>
          <w:p w:rsidR="00951AF5" w:rsidRPr="007A5F96" w:rsidRDefault="00951AF5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111111"/>
                <w:shd w:val="clear" w:color="auto" w:fill="FFFFFF"/>
              </w:rPr>
            </w:pPr>
            <w:r w:rsidRPr="007A5F96">
              <w:rPr>
                <w:color w:val="111111"/>
                <w:shd w:val="clear" w:color="auto" w:fill="FFFFFF"/>
              </w:rPr>
              <w:t>5. Закрашиваем круг черной гуашью, чтобы создать традиционный фон для хохломы.</w:t>
            </w:r>
          </w:p>
          <w:p w:rsidR="00951AF5" w:rsidRPr="007A5F96" w:rsidRDefault="006348F4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111111"/>
                <w:shd w:val="clear" w:color="auto" w:fill="FFFFFF"/>
              </w:rPr>
            </w:pPr>
            <w:r>
              <w:rPr>
                <w:b/>
                <w:color w:val="111111"/>
                <w:shd w:val="clear" w:color="auto" w:fill="FFFFFF"/>
              </w:rPr>
              <w:t>Слайд 11</w:t>
            </w:r>
          </w:p>
          <w:p w:rsidR="00951AF5" w:rsidRPr="007A5F96" w:rsidRDefault="00951AF5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111111"/>
                <w:shd w:val="clear" w:color="auto" w:fill="FFFFFF"/>
              </w:rPr>
            </w:pPr>
            <w:r w:rsidRPr="007A5F96">
              <w:rPr>
                <w:color w:val="111111"/>
                <w:shd w:val="clear" w:color="auto" w:fill="FFFFFF"/>
              </w:rPr>
              <w:t>6. Закрашиваем бортик тарелки желтой гуашью, чтобы придать деревянный вид.</w:t>
            </w:r>
          </w:p>
          <w:p w:rsidR="00951AF5" w:rsidRPr="007A5F96" w:rsidRDefault="006348F4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111111"/>
                <w:shd w:val="clear" w:color="auto" w:fill="FFFFFF"/>
              </w:rPr>
            </w:pPr>
            <w:r>
              <w:rPr>
                <w:b/>
                <w:color w:val="111111"/>
                <w:shd w:val="clear" w:color="auto" w:fill="FFFFFF"/>
              </w:rPr>
              <w:t>Слайд 12</w:t>
            </w:r>
          </w:p>
          <w:p w:rsidR="00951AF5" w:rsidRPr="007A5F96" w:rsidRDefault="00951AF5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111111"/>
                <w:shd w:val="clear" w:color="auto" w:fill="FFFFFF"/>
              </w:rPr>
            </w:pPr>
            <w:r w:rsidRPr="007A5F96">
              <w:rPr>
                <w:color w:val="111111"/>
                <w:shd w:val="clear" w:color="auto" w:fill="FFFFFF"/>
              </w:rPr>
              <w:t>7. Спелые ягодки рябины закрашиваем красной гуашью. Можно дополнительно придать объем за счет бордового или коричневого цвета.</w:t>
            </w:r>
          </w:p>
          <w:p w:rsidR="00951AF5" w:rsidRPr="007A5F96" w:rsidRDefault="006348F4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111111"/>
                <w:shd w:val="clear" w:color="auto" w:fill="FFFFFF"/>
              </w:rPr>
            </w:pPr>
            <w:r>
              <w:rPr>
                <w:b/>
                <w:color w:val="111111"/>
                <w:shd w:val="clear" w:color="auto" w:fill="FFFFFF"/>
              </w:rPr>
              <w:t>Слайд 13</w:t>
            </w:r>
          </w:p>
          <w:p w:rsidR="00951AF5" w:rsidRPr="007A5F96" w:rsidRDefault="00951AF5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111111"/>
                <w:shd w:val="clear" w:color="auto" w:fill="FFFFFF"/>
              </w:rPr>
            </w:pPr>
            <w:r w:rsidRPr="007A5F96">
              <w:rPr>
                <w:color w:val="111111"/>
                <w:shd w:val="clear" w:color="auto" w:fill="FFFFFF"/>
              </w:rPr>
              <w:t>8. Все листочки и ветви создаем зеленым цветом.</w:t>
            </w:r>
          </w:p>
          <w:p w:rsidR="00951AF5" w:rsidRPr="007A5F96" w:rsidRDefault="006348F4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111111"/>
                <w:shd w:val="clear" w:color="auto" w:fill="FFFFFF"/>
              </w:rPr>
            </w:pPr>
            <w:r>
              <w:rPr>
                <w:b/>
                <w:color w:val="111111"/>
                <w:shd w:val="clear" w:color="auto" w:fill="FFFFFF"/>
              </w:rPr>
              <w:t>Слад 14</w:t>
            </w:r>
          </w:p>
          <w:p w:rsidR="00951AF5" w:rsidRPr="007A5F96" w:rsidRDefault="00951AF5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111111"/>
                <w:shd w:val="clear" w:color="auto" w:fill="FFFFFF"/>
              </w:rPr>
            </w:pPr>
            <w:r w:rsidRPr="007A5F96">
              <w:rPr>
                <w:color w:val="111111"/>
                <w:shd w:val="clear" w:color="auto" w:fill="FFFFFF"/>
              </w:rPr>
              <w:t>9. Придаем контур декоративной тарелки красной гуашью. Придаем блики на ягодках и листочках белым цветом.</w:t>
            </w:r>
          </w:p>
          <w:p w:rsidR="007A5F96" w:rsidRPr="007A5F96" w:rsidRDefault="006348F4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111111"/>
                <w:shd w:val="clear" w:color="auto" w:fill="FFFFFF"/>
              </w:rPr>
            </w:pPr>
            <w:r>
              <w:rPr>
                <w:b/>
                <w:color w:val="111111"/>
                <w:shd w:val="clear" w:color="auto" w:fill="FFFFFF"/>
              </w:rPr>
              <w:t>Слайд 15</w:t>
            </w:r>
          </w:p>
          <w:p w:rsidR="00951AF5" w:rsidRPr="007A5F96" w:rsidRDefault="007A5F96" w:rsidP="007A5F96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 w:rsidRPr="007A5F96">
              <w:rPr>
                <w:color w:val="111111"/>
                <w:shd w:val="clear" w:color="auto" w:fill="FFFFFF"/>
              </w:rPr>
              <w:t xml:space="preserve">10. Вот такая получилась «Хохломская роспись «Тарелка» при помощи гуашевых красок. По центру украшают ее две </w:t>
            </w:r>
            <w:r w:rsidRPr="007A5F96">
              <w:rPr>
                <w:color w:val="111111"/>
                <w:shd w:val="clear" w:color="auto" w:fill="FFFFFF"/>
              </w:rPr>
              <w:lastRenderedPageBreak/>
              <w:t>красивые грозди рябины.</w:t>
            </w:r>
          </w:p>
        </w:tc>
        <w:tc>
          <w:tcPr>
            <w:tcW w:w="2199" w:type="dxa"/>
            <w:gridSpan w:val="2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практическую работу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или под руководством учителя,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самопроверку с опорой на образец и предметную карту 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техники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Выполнять: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— изображение,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алгоритм;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конструирование объёмных изделий из …;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изученные художественные техники при создании проекта; Реализовывать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творческий замысел в соответствии с заданными условиями.</w:t>
            </w: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 учиться проговаривать последовательность действий на уроке; выполнять практическую работу по плану в соответствии с замыслом; корректировать свои действия.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Личностные УУД: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самостоятельность в поиске решений различных изобразительных задач; овладевать различными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приемами и техниками изобразительной деятельности, уметь использовать их для создания красивых вещей или их украшения</w:t>
            </w: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500" w:rsidRPr="00CF4500" w:rsidTr="0088290D">
        <w:trPr>
          <w:trHeight w:val="304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4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VII. Подведение итога урока. Рефлексия. 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</w:tr>
      <w:tr w:rsidR="00CF4500" w:rsidRPr="00CF4500" w:rsidTr="0088290D">
        <w:trPr>
          <w:trHeight w:val="416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CF4500" w:rsidRPr="007A5F96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F96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выставку работ детей, их обсуждение; проводит анализ типичных ошибок и способов их устранения; отмечает творческий подход, оригинальность решения, цветовой строй, аккуратность и др. качества;</w:t>
            </w:r>
          </w:p>
          <w:p w:rsidR="00CF4500" w:rsidRPr="007A5F96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F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выставляет оценки всем учащимся за выполненную работу; выясняет, что узнали нового на уроке, чему научились. </w:t>
            </w:r>
          </w:p>
          <w:p w:rsidR="00CF4500" w:rsidRPr="007A5F96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F96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самооценку учебной деятельности.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Ребята, вот у нас и получилась тарелочка с элементами хохломской росписи.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- Какой росписью мы сегодня занимались?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- Какими видами росписи познакомились?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хохломские мастера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расписывают свои изделия? Какие виды письма вы знаете? 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- Чем мы украшали нашу композицию?        Как называются маленькие элементы?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Какими цветами мы работали, какую по цвету краску мы брали?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  - Все ребята, очень хорошо поработали. Ваши тарелочки получились очень замечательные и творческие.</w:t>
            </w:r>
          </w:p>
          <w:p w:rsidR="006348F4" w:rsidRDefault="00CF4500" w:rsidP="006348F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- Пожалуйста, выйдите к доске те, кто сидит на первом ряду.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Выйдите к доске, ребята со второго ряда, вместе со своими работами. </w:t>
            </w:r>
            <w:r w:rsidRPr="00CF4500">
              <w:rPr>
                <w:rFonts w:ascii="Times New Roman" w:hAnsi="Times New Roman" w:cs="Times New Roman"/>
                <w:sz w:val="24"/>
                <w:szCs w:val="24"/>
              </w:rPr>
              <w:br/>
              <w:t>- Вместе со своими работами выйдите ребята третьего ряда.</w:t>
            </w:r>
            <w:r w:rsidR="006348F4" w:rsidRPr="007A5F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348F4" w:rsidRDefault="006348F4" w:rsidP="006348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Слайд16</w:t>
            </w:r>
          </w:p>
          <w:p w:rsidR="006348F4" w:rsidRDefault="006348F4" w:rsidP="006348F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F96">
              <w:rPr>
                <w:rFonts w:ascii="Times New Roman" w:hAnsi="Times New Roman" w:cs="Times New Roman"/>
                <w:i/>
                <w:sz w:val="24"/>
                <w:szCs w:val="24"/>
              </w:rPr>
              <w:t>Рефлексия</w:t>
            </w:r>
          </w:p>
          <w:p w:rsidR="006348F4" w:rsidRPr="007A5F96" w:rsidRDefault="006348F4" w:rsidP="006348F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Посмотрите на свои работы и сравните с работой мастеров. Вас можно назвать начинающими мастерами!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3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Демонстрируют свои работы, анализируют и осмысливают свои достижения, осуществляют оценку и  самооценку учебной деятельности 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Регулятивные УУД: учиться совместно с учителем и другими учениками давать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эмоциональную оценку деятельности класса на уроке;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критериев; проводить презентацию своего проекта.</w:t>
            </w: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500" w:rsidRPr="00CF4500" w:rsidTr="0088290D">
        <w:trPr>
          <w:trHeight w:val="268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4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VIII. Уборка рабочих мест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</w:tr>
      <w:tr w:rsidR="00CF4500" w:rsidRPr="00CF4500" w:rsidTr="0088290D">
        <w:trPr>
          <w:trHeight w:val="1282"/>
        </w:trPr>
        <w:tc>
          <w:tcPr>
            <w:tcW w:w="268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CF4500" w:rsidRPr="007A5F96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F96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индивидуальное наведение порядка на рабочих местах,</w:t>
            </w:r>
          </w:p>
          <w:p w:rsidR="00CF4500" w:rsidRPr="007A5F96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F96">
              <w:rPr>
                <w:rFonts w:ascii="Times New Roman" w:hAnsi="Times New Roman" w:cs="Times New Roman"/>
                <w:i/>
                <w:sz w:val="24"/>
                <w:szCs w:val="24"/>
              </w:rPr>
              <w:t>- Положите ножницы в пенал, а остальной материал на край парты, так чтобы рабочее поле было свободным.</w:t>
            </w: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3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>Наводят порядок на рабочем столе</w:t>
            </w:r>
          </w:p>
        </w:tc>
        <w:tc>
          <w:tcPr>
            <w:tcW w:w="2278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500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УУД: учиться быстро и организованно убирать рабочее место  </w:t>
            </w:r>
          </w:p>
        </w:tc>
        <w:tc>
          <w:tcPr>
            <w:tcW w:w="901" w:type="dxa"/>
          </w:tcPr>
          <w:p w:rsidR="00CF4500" w:rsidRPr="00CF4500" w:rsidRDefault="00CF4500" w:rsidP="00CF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500" w:rsidRDefault="00CF4500" w:rsidP="00CF4500">
      <w:pPr>
        <w:jc w:val="both"/>
      </w:pPr>
    </w:p>
    <w:p w:rsidR="00CF4500" w:rsidRPr="00193BB2" w:rsidRDefault="00CF4500" w:rsidP="00CF4500">
      <w:pPr>
        <w:jc w:val="both"/>
        <w:rPr>
          <w:b/>
        </w:rPr>
      </w:pPr>
    </w:p>
    <w:p w:rsidR="00825A5B" w:rsidRPr="00825A5B" w:rsidRDefault="00825A5B" w:rsidP="00690A9A">
      <w:pPr>
        <w:rPr>
          <w:b/>
          <w:sz w:val="28"/>
          <w:szCs w:val="28"/>
        </w:rPr>
      </w:pPr>
    </w:p>
    <w:sectPr w:rsidR="00825A5B" w:rsidRPr="00825A5B" w:rsidSect="00C656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BA4" w:rsidRDefault="00984BA4" w:rsidP="00242F2F">
      <w:pPr>
        <w:spacing w:after="0" w:line="240" w:lineRule="auto"/>
      </w:pPr>
      <w:r>
        <w:separator/>
      </w:r>
    </w:p>
  </w:endnote>
  <w:endnote w:type="continuationSeparator" w:id="0">
    <w:p w:rsidR="00984BA4" w:rsidRDefault="00984BA4" w:rsidP="00242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PAIH E+ Newton C San Pi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BA4" w:rsidRDefault="00984BA4" w:rsidP="00242F2F">
      <w:pPr>
        <w:spacing w:after="0" w:line="240" w:lineRule="auto"/>
      </w:pPr>
      <w:r>
        <w:separator/>
      </w:r>
    </w:p>
  </w:footnote>
  <w:footnote w:type="continuationSeparator" w:id="0">
    <w:p w:rsidR="00984BA4" w:rsidRDefault="00984BA4" w:rsidP="00242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A0824"/>
    <w:multiLevelType w:val="hybridMultilevel"/>
    <w:tmpl w:val="521C8E30"/>
    <w:lvl w:ilvl="0" w:tplc="D3D2B4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45C"/>
    <w:multiLevelType w:val="hybridMultilevel"/>
    <w:tmpl w:val="665C6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D7BED"/>
    <w:multiLevelType w:val="hybridMultilevel"/>
    <w:tmpl w:val="E6BA24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2710BE"/>
    <w:multiLevelType w:val="hybridMultilevel"/>
    <w:tmpl w:val="0DE8C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C6269"/>
    <w:multiLevelType w:val="hybridMultilevel"/>
    <w:tmpl w:val="2E7CABCA"/>
    <w:lvl w:ilvl="0" w:tplc="3E5E0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0077C"/>
    <w:multiLevelType w:val="hybridMultilevel"/>
    <w:tmpl w:val="4BBA7032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20ED648A"/>
    <w:multiLevelType w:val="hybridMultilevel"/>
    <w:tmpl w:val="70C00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C5CD9"/>
    <w:multiLevelType w:val="hybridMultilevel"/>
    <w:tmpl w:val="55062776"/>
    <w:lvl w:ilvl="0" w:tplc="3E5E0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F198F"/>
    <w:multiLevelType w:val="hybridMultilevel"/>
    <w:tmpl w:val="701E906A"/>
    <w:lvl w:ilvl="0" w:tplc="DD522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C47D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36390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490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E87EC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22F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247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72EF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26FA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4033F"/>
    <w:multiLevelType w:val="hybridMultilevel"/>
    <w:tmpl w:val="482C3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F3EE3"/>
    <w:multiLevelType w:val="hybridMultilevel"/>
    <w:tmpl w:val="AF04B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317D1"/>
    <w:multiLevelType w:val="hybridMultilevel"/>
    <w:tmpl w:val="4A7CDB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5"/>
  </w:num>
  <w:num w:numId="9">
    <w:abstractNumId w:val="10"/>
  </w:num>
  <w:num w:numId="10">
    <w:abstractNumId w:val="9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6F5"/>
    <w:rsid w:val="00002A5B"/>
    <w:rsid w:val="000B4D2B"/>
    <w:rsid w:val="000E2FA2"/>
    <w:rsid w:val="001D4DD4"/>
    <w:rsid w:val="00231BC7"/>
    <w:rsid w:val="00242F2F"/>
    <w:rsid w:val="002942BA"/>
    <w:rsid w:val="003E7EF8"/>
    <w:rsid w:val="00434045"/>
    <w:rsid w:val="004E2DCF"/>
    <w:rsid w:val="004F56FC"/>
    <w:rsid w:val="0050528F"/>
    <w:rsid w:val="00506FCE"/>
    <w:rsid w:val="00527288"/>
    <w:rsid w:val="00551686"/>
    <w:rsid w:val="00562E4B"/>
    <w:rsid w:val="005B72B1"/>
    <w:rsid w:val="005E09A7"/>
    <w:rsid w:val="006256A7"/>
    <w:rsid w:val="006348F4"/>
    <w:rsid w:val="00690A9A"/>
    <w:rsid w:val="007A5F96"/>
    <w:rsid w:val="007B7985"/>
    <w:rsid w:val="007E1F3A"/>
    <w:rsid w:val="008059A1"/>
    <w:rsid w:val="00825A5B"/>
    <w:rsid w:val="008375DC"/>
    <w:rsid w:val="00856AB1"/>
    <w:rsid w:val="0087760D"/>
    <w:rsid w:val="00882B85"/>
    <w:rsid w:val="00951AF5"/>
    <w:rsid w:val="00984BA4"/>
    <w:rsid w:val="009C378E"/>
    <w:rsid w:val="009F1BFA"/>
    <w:rsid w:val="00A257DF"/>
    <w:rsid w:val="00A316C8"/>
    <w:rsid w:val="00A82BD5"/>
    <w:rsid w:val="00B20E95"/>
    <w:rsid w:val="00BC43D1"/>
    <w:rsid w:val="00C101C5"/>
    <w:rsid w:val="00C11755"/>
    <w:rsid w:val="00C656F5"/>
    <w:rsid w:val="00CC7404"/>
    <w:rsid w:val="00CC77B1"/>
    <w:rsid w:val="00CF4500"/>
    <w:rsid w:val="00D30829"/>
    <w:rsid w:val="00D53202"/>
    <w:rsid w:val="00DF15F3"/>
    <w:rsid w:val="00E91B03"/>
    <w:rsid w:val="00ED0BE9"/>
    <w:rsid w:val="00EE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3770"/>
  <w15:docId w15:val="{BF50249E-71DB-45DB-94AF-722012A3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6F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45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2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2F2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42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42F2F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6256A7"/>
    <w:pPr>
      <w:ind w:left="720"/>
      <w:contextualSpacing/>
    </w:pPr>
    <w:rPr>
      <w:rFonts w:eastAsiaTheme="minorHAnsi"/>
      <w:lang w:eastAsia="en-US"/>
    </w:rPr>
  </w:style>
  <w:style w:type="paragraph" w:styleId="a8">
    <w:name w:val="No Spacing"/>
    <w:uiPriority w:val="99"/>
    <w:qFormat/>
    <w:rsid w:val="006256A7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EE7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E73B5"/>
  </w:style>
  <w:style w:type="character" w:customStyle="1" w:styleId="hl-obj">
    <w:name w:val="hl-obj"/>
    <w:basedOn w:val="a0"/>
    <w:rsid w:val="00DF15F3"/>
  </w:style>
  <w:style w:type="paragraph" w:customStyle="1" w:styleId="DefaultTimesNewRoman14">
    <w:name w:val="Стиль Default + Times New Roman 14 пт полужирный"/>
    <w:basedOn w:val="a"/>
    <w:rsid w:val="00002A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PPAIH E+ Newton C San Pin"/>
      <w:bCs/>
      <w:color w:val="000000"/>
      <w:sz w:val="28"/>
      <w:szCs w:val="24"/>
    </w:rPr>
  </w:style>
  <w:style w:type="character" w:styleId="aa">
    <w:name w:val="Emphasis"/>
    <w:uiPriority w:val="20"/>
    <w:qFormat/>
    <w:rsid w:val="00CF450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F45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0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6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10</Pages>
  <Words>2274</Words>
  <Characters>12963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</cp:revision>
  <dcterms:created xsi:type="dcterms:W3CDTF">2017-04-17T09:32:00Z</dcterms:created>
  <dcterms:modified xsi:type="dcterms:W3CDTF">2025-10-08T08:45:00Z</dcterms:modified>
</cp:coreProperties>
</file>